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9B39">
      <w:pPr>
        <w:pStyle w:val="8"/>
        <w:ind w:left="0" w:leftChars="0"/>
        <w:jc w:val="both"/>
        <w:rPr>
          <w:rFonts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附件1</w:t>
      </w:r>
    </w:p>
    <w:p w14:paraId="297238D1">
      <w:pPr>
        <w:pStyle w:val="8"/>
        <w:ind w:left="0" w:leftChars="0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招聘岗位表</w:t>
      </w:r>
    </w:p>
    <w:p w14:paraId="55BF355D">
      <w:pPr>
        <w:pStyle w:val="8"/>
        <w:ind w:left="0" w:leftChars="0"/>
        <w:jc w:val="center"/>
        <w:rPr>
          <w:rFonts w:ascii="Times New Roman" w:hAnsi="Times New Roman" w:eastAsia="方正小标宋简体" w:cs="Times New Roman"/>
          <w:sz w:val="18"/>
          <w:szCs w:val="18"/>
          <w:shd w:val="clear" w:color="auto" w:fill="FFFFFF"/>
          <w:lang w:eastAsia="zh-CN"/>
        </w:rPr>
      </w:pPr>
    </w:p>
    <w:tbl>
      <w:tblPr>
        <w:tblStyle w:val="4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11"/>
        <w:gridCol w:w="750"/>
        <w:gridCol w:w="1845"/>
        <w:gridCol w:w="1627"/>
        <w:gridCol w:w="1843"/>
        <w:gridCol w:w="3924"/>
        <w:gridCol w:w="1335"/>
      </w:tblGrid>
      <w:tr w14:paraId="3700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8" w:type="dxa"/>
            <w:vAlign w:val="center"/>
          </w:tcPr>
          <w:p w14:paraId="294A7398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911" w:type="dxa"/>
            <w:vAlign w:val="center"/>
          </w:tcPr>
          <w:p w14:paraId="79C7D0B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50" w:type="dxa"/>
            <w:vAlign w:val="center"/>
          </w:tcPr>
          <w:p w14:paraId="490EEB2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845" w:type="dxa"/>
            <w:vAlign w:val="center"/>
          </w:tcPr>
          <w:p w14:paraId="1942C77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1627" w:type="dxa"/>
            <w:vAlign w:val="center"/>
          </w:tcPr>
          <w:p w14:paraId="0B2F64DE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843" w:type="dxa"/>
            <w:vAlign w:val="center"/>
          </w:tcPr>
          <w:p w14:paraId="04A735B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考试形式</w:t>
            </w:r>
          </w:p>
        </w:tc>
        <w:tc>
          <w:tcPr>
            <w:tcW w:w="3924" w:type="dxa"/>
            <w:vAlign w:val="center"/>
          </w:tcPr>
          <w:p w14:paraId="124A86A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1335" w:type="dxa"/>
            <w:vAlign w:val="center"/>
          </w:tcPr>
          <w:p w14:paraId="0887F00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42EC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08" w:type="dxa"/>
            <w:vAlign w:val="center"/>
          </w:tcPr>
          <w:p w14:paraId="0E19EA5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911" w:type="dxa"/>
            <w:vAlign w:val="center"/>
          </w:tcPr>
          <w:p w14:paraId="1067D2F8">
            <w:pPr>
              <w:jc w:val="center"/>
            </w:pPr>
            <w:r>
              <w:rPr>
                <w:rFonts w:hint="eastAsia"/>
              </w:rPr>
              <w:t>计划财务部</w:t>
            </w:r>
          </w:p>
        </w:tc>
        <w:tc>
          <w:tcPr>
            <w:tcW w:w="750" w:type="dxa"/>
            <w:vAlign w:val="center"/>
          </w:tcPr>
          <w:p w14:paraId="355A04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845" w:type="dxa"/>
            <w:vAlign w:val="center"/>
          </w:tcPr>
          <w:p w14:paraId="64D8DDC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1627" w:type="dxa"/>
            <w:vAlign w:val="center"/>
          </w:tcPr>
          <w:p w14:paraId="74F281B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会计学、财务管理</w:t>
            </w:r>
          </w:p>
        </w:tc>
        <w:tc>
          <w:tcPr>
            <w:tcW w:w="1843" w:type="dxa"/>
            <w:vAlign w:val="center"/>
          </w:tcPr>
          <w:p w14:paraId="5828580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笔试、</w:t>
            </w:r>
            <w:r>
              <w:rPr>
                <w:rFonts w:hint="eastAsia" w:ascii="仿宋" w:hAnsi="仿宋" w:eastAsia="仿宋" w:cs="仿宋"/>
              </w:rPr>
              <w:t>面试</w:t>
            </w:r>
          </w:p>
        </w:tc>
        <w:tc>
          <w:tcPr>
            <w:tcW w:w="3924" w:type="dxa"/>
            <w:vAlign w:val="center"/>
          </w:tcPr>
          <w:p w14:paraId="3CB8E47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highlight w:val="yellow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出生日期需在199</w:t>
            </w:r>
            <w:r>
              <w:rPr>
                <w:rFonts w:hint="eastAsia" w:ascii="仿宋" w:hAnsi="仿宋" w:eastAsia="仿宋" w:cs="仿宋"/>
                <w:highlight w:val="yellow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highlight w:val="yellow"/>
              </w:rPr>
              <w:t>年</w:t>
            </w:r>
            <w:r>
              <w:rPr>
                <w:rFonts w:hint="eastAsia" w:ascii="仿宋" w:hAnsi="仿宋" w:eastAsia="仿宋" w:cs="仿宋"/>
                <w:highlight w:val="yellow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highlight w:val="yellow"/>
              </w:rPr>
              <w:t>月</w:t>
            </w:r>
            <w:r>
              <w:rPr>
                <w:rFonts w:hint="eastAsia" w:ascii="仿宋" w:hAnsi="仿宋" w:eastAsia="仿宋" w:cs="仿宋"/>
                <w:highlight w:val="yellow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highlight w:val="yellow"/>
              </w:rPr>
              <w:t>日（含）之后，具备中级专业技术职称的出生日期可放宽至199</w:t>
            </w:r>
            <w:r>
              <w:rPr>
                <w:rFonts w:hint="eastAsia" w:ascii="仿宋" w:hAnsi="仿宋" w:eastAsia="仿宋" w:cs="仿宋"/>
                <w:highlight w:val="yellow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highlight w:val="yellow"/>
              </w:rPr>
              <w:t>年</w:t>
            </w:r>
            <w:r>
              <w:rPr>
                <w:rFonts w:hint="eastAsia" w:ascii="仿宋" w:hAnsi="仿宋" w:eastAsia="仿宋" w:cs="仿宋"/>
                <w:highlight w:val="yellow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highlight w:val="yellow"/>
              </w:rPr>
              <w:t>月</w:t>
            </w:r>
            <w:r>
              <w:rPr>
                <w:rFonts w:hint="eastAsia" w:ascii="仿宋" w:hAnsi="仿宋" w:eastAsia="仿宋" w:cs="仿宋"/>
                <w:highlight w:val="yellow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highlight w:val="yellow"/>
              </w:rPr>
              <w:t>日（含）之后；</w:t>
            </w:r>
          </w:p>
          <w:p w14:paraId="3789FE1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highlight w:val="yellow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具备</w:t>
            </w:r>
            <w:r>
              <w:rPr>
                <w:rFonts w:hint="eastAsia" w:ascii="仿宋" w:hAnsi="仿宋" w:eastAsia="仿宋" w:cs="仿宋"/>
              </w:rPr>
              <w:t>初级及以上专业技术职称</w:t>
            </w:r>
            <w:r>
              <w:rPr>
                <w:rFonts w:hint="eastAsia" w:ascii="仿宋" w:hAnsi="仿宋" w:eastAsia="仿宋" w:cs="仿宋"/>
                <w:highlight w:val="yellow"/>
              </w:rPr>
              <w:t>；</w:t>
            </w:r>
          </w:p>
          <w:p w14:paraId="505334E9">
            <w:pPr>
              <w:rPr>
                <w:rFonts w:hint="eastAsia" w:ascii="仿宋" w:hAnsi="仿宋" w:eastAsia="仿宋" w:cs="仿宋"/>
                <w:highlight w:val="yellow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3、具备</w:t>
            </w:r>
            <w:r>
              <w:rPr>
                <w:rFonts w:hint="eastAsia" w:ascii="仿宋" w:hAnsi="仿宋" w:eastAsia="仿宋" w:cs="仿宋"/>
                <w:highlight w:val="yellow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highlight w:val="yellow"/>
              </w:rPr>
              <w:t>年及以上财务工作经验，熟悉财务工作流程，能够独立完成各项财务工作，具备较强的财务处理能力和问题解决能力</w:t>
            </w:r>
          </w:p>
          <w:p w14:paraId="1EB040C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4、负责加油站、充电站、便利店财务管理，了解相关行业的财务特点、业务流程和行业规范优先。</w:t>
            </w:r>
          </w:p>
        </w:tc>
        <w:tc>
          <w:tcPr>
            <w:tcW w:w="1335" w:type="dxa"/>
            <w:vAlign w:val="center"/>
          </w:tcPr>
          <w:p w14:paraId="20DEAF4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工作地点在玉环</w:t>
            </w:r>
          </w:p>
        </w:tc>
      </w:tr>
    </w:tbl>
    <w:p w14:paraId="154A8FEB"/>
    <w:p w14:paraId="01B6D8AA">
      <w:bookmarkStart w:id="0" w:name="_GoBack"/>
      <w:bookmarkEnd w:id="0"/>
    </w:p>
    <w:p w14:paraId="097C8B4A"/>
    <w:p w14:paraId="1F82C628"/>
    <w:sectPr>
      <w:pgSz w:w="16838" w:h="11906" w:orient="landscape"/>
      <w:pgMar w:top="1531" w:right="1417" w:bottom="1531" w:left="1417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18EE4"/>
    <w:multiLevelType w:val="singleLevel"/>
    <w:tmpl w:val="6C418E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A7"/>
    <w:rsid w:val="001E3F1F"/>
    <w:rsid w:val="00357FA1"/>
    <w:rsid w:val="005819A7"/>
    <w:rsid w:val="006B658F"/>
    <w:rsid w:val="007223FA"/>
    <w:rsid w:val="00C34E1A"/>
    <w:rsid w:val="0559429B"/>
    <w:rsid w:val="1E120C49"/>
    <w:rsid w:val="24815198"/>
    <w:rsid w:val="2B4D6C2D"/>
    <w:rsid w:val="30D01ECC"/>
    <w:rsid w:val="48CA1BD5"/>
    <w:rsid w:val="4CC30453"/>
    <w:rsid w:val="594C3B71"/>
    <w:rsid w:val="685A234D"/>
    <w:rsid w:val="6C62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235</Characters>
  <Lines>4</Lines>
  <Paragraphs>1</Paragraphs>
  <TotalTime>39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2025-11-25T06:56:00Z</dcterms:created>
  <dc:creator>吴婷婷</dc:creator>
  <cp:lastModifiedBy>沸腾</cp:lastModifiedBy>
  <cp:lastPrinted>2025-11-26T08:36:00Z</cp:lastPrinted>
  <dcterms:modified xsi:type="dcterms:W3CDTF">2026-02-24T02:49:26Z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33311373D1214CF8B52BCFB3CE5BDB92_13</vt:lpwstr>
  </property>
  <property fmtid="{D5CDD505-2E9C-101B-9397-08002B2CF9AE}" pid="4" name="KSOTemplateDocerSaveRecord">
    <vt:lpwstr>eyJoZGlkIjoiOGY4NTllYzYwZjM0NWYwNDE2YWQwZWEyZWIwNzhmYzIiLCJ1c2VySWQiOiI2MzU0NDgwMTMifQ==</vt:lpwstr>
  </property>
</Properties>
</file>